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68434" w14:textId="2FC53EE8" w:rsidR="00C205D3" w:rsidRDefault="00C205D3">
      <w:r>
        <w:rPr>
          <w:noProof/>
        </w:rPr>
        <w:drawing>
          <wp:inline distT="0" distB="0" distL="0" distR="0" wp14:anchorId="3D0B0EFE" wp14:editId="202AE6D3">
            <wp:extent cx="5731510" cy="1716405"/>
            <wp:effectExtent l="0" t="0" r="2540" b="0"/>
            <wp:docPr id="115626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6569" name="Picture 115626569"/>
                    <pic:cNvPicPr/>
                  </pic:nvPicPr>
                  <pic:blipFill>
                    <a:blip r:embed="rId4">
                      <a:extLst>
                        <a:ext uri="{28A0092B-C50C-407E-A947-70E740481C1C}">
                          <a14:useLocalDpi xmlns:a14="http://schemas.microsoft.com/office/drawing/2010/main" val="0"/>
                        </a:ext>
                      </a:extLst>
                    </a:blip>
                    <a:stretch>
                      <a:fillRect/>
                    </a:stretch>
                  </pic:blipFill>
                  <pic:spPr>
                    <a:xfrm>
                      <a:off x="0" y="0"/>
                      <a:ext cx="5731510" cy="1716405"/>
                    </a:xfrm>
                    <a:prstGeom prst="rect">
                      <a:avLst/>
                    </a:prstGeom>
                  </pic:spPr>
                </pic:pic>
              </a:graphicData>
            </a:graphic>
          </wp:inline>
        </w:drawing>
      </w:r>
    </w:p>
    <w:p w14:paraId="0A1BCF3D" w14:textId="77777777" w:rsidR="00C205D3" w:rsidRDefault="00C205D3"/>
    <w:p w14:paraId="17BB2B7F" w14:textId="77777777" w:rsidR="00C205D3" w:rsidRDefault="00C205D3"/>
    <w:p w14:paraId="15CE63EC" w14:textId="77777777" w:rsidR="00C205D3" w:rsidRPr="00280254" w:rsidRDefault="00C205D3" w:rsidP="00C205D3">
      <w:pPr>
        <w:ind w:left="720" w:firstLine="720"/>
        <w:rPr>
          <w:rFonts w:ascii="Calibri" w:hAnsi="Calibri" w:cs="Calibri"/>
          <w:b/>
          <w:bCs/>
          <w:sz w:val="32"/>
          <w:szCs w:val="32"/>
        </w:rPr>
      </w:pPr>
      <w:r w:rsidRPr="00280254">
        <w:rPr>
          <w:rFonts w:ascii="Calibri" w:hAnsi="Calibri" w:cs="Calibri"/>
          <w:b/>
          <w:bCs/>
          <w:sz w:val="32"/>
          <w:szCs w:val="32"/>
        </w:rPr>
        <w:t>‘Strim, Stream and Soup’ Little Barrington Village Green</w:t>
      </w:r>
    </w:p>
    <w:p w14:paraId="0F3AA46F" w14:textId="483C1F8C" w:rsidR="00C205D3" w:rsidRPr="00280254" w:rsidRDefault="00C205D3" w:rsidP="00C205D3">
      <w:pPr>
        <w:ind w:left="720" w:firstLine="720"/>
        <w:rPr>
          <w:rFonts w:ascii="Calibri" w:hAnsi="Calibri" w:cs="Calibri"/>
          <w:b/>
          <w:bCs/>
          <w:sz w:val="32"/>
          <w:szCs w:val="32"/>
        </w:rPr>
      </w:pPr>
      <w:r w:rsidRPr="00280254">
        <w:rPr>
          <w:rFonts w:ascii="Calibri" w:hAnsi="Calibri" w:cs="Calibri"/>
          <w:b/>
          <w:bCs/>
          <w:sz w:val="32"/>
          <w:szCs w:val="32"/>
        </w:rPr>
        <w:t xml:space="preserve">         </w:t>
      </w:r>
      <w:r w:rsidRPr="00280254">
        <w:rPr>
          <w:rFonts w:ascii="Calibri" w:hAnsi="Calibri" w:cs="Calibri"/>
          <w:b/>
          <w:bCs/>
          <w:sz w:val="32"/>
          <w:szCs w:val="32"/>
        </w:rPr>
        <w:t xml:space="preserve">Saturday </w:t>
      </w:r>
      <w:r w:rsidRPr="00280254">
        <w:rPr>
          <w:rFonts w:ascii="Calibri" w:hAnsi="Calibri" w:cs="Calibri"/>
          <w:b/>
          <w:bCs/>
          <w:sz w:val="32"/>
          <w:szCs w:val="32"/>
        </w:rPr>
        <w:t xml:space="preserve">26 September </w:t>
      </w:r>
      <w:r w:rsidRPr="00280254">
        <w:rPr>
          <w:rFonts w:ascii="Calibri" w:hAnsi="Calibri" w:cs="Calibri"/>
          <w:b/>
          <w:bCs/>
          <w:sz w:val="32"/>
          <w:szCs w:val="32"/>
        </w:rPr>
        <w:t>202</w:t>
      </w:r>
      <w:r w:rsidRPr="00280254">
        <w:rPr>
          <w:rFonts w:ascii="Calibri" w:hAnsi="Calibri" w:cs="Calibri"/>
          <w:b/>
          <w:bCs/>
          <w:sz w:val="32"/>
          <w:szCs w:val="32"/>
        </w:rPr>
        <w:t>6</w:t>
      </w:r>
      <w:r w:rsidRPr="00280254">
        <w:rPr>
          <w:rFonts w:ascii="Calibri" w:hAnsi="Calibri" w:cs="Calibri"/>
          <w:b/>
          <w:bCs/>
          <w:sz w:val="32"/>
          <w:szCs w:val="32"/>
        </w:rPr>
        <w:t xml:space="preserve"> – 10.00 onwards </w:t>
      </w:r>
    </w:p>
    <w:p w14:paraId="4CF60185" w14:textId="77777777" w:rsidR="00C205D3" w:rsidRPr="00280254" w:rsidRDefault="00C205D3" w:rsidP="00C205D3">
      <w:pPr>
        <w:ind w:left="720" w:firstLine="720"/>
        <w:rPr>
          <w:rFonts w:ascii="Calibri" w:hAnsi="Calibri" w:cs="Calibri"/>
          <w:sz w:val="28"/>
          <w:szCs w:val="28"/>
        </w:rPr>
      </w:pPr>
      <w:r w:rsidRPr="00280254">
        <w:rPr>
          <w:rFonts w:ascii="Calibri" w:hAnsi="Calibri" w:cs="Calibri"/>
          <w:sz w:val="28"/>
          <w:szCs w:val="28"/>
        </w:rPr>
        <w:t>In the ancient Cotswold village of Little Barrington,</w:t>
      </w:r>
    </w:p>
    <w:p w14:paraId="1DCEA9DF" w14:textId="77777777" w:rsidR="00C205D3" w:rsidRPr="00280254" w:rsidRDefault="00C205D3" w:rsidP="00C205D3">
      <w:pPr>
        <w:ind w:left="720" w:firstLine="720"/>
        <w:rPr>
          <w:rFonts w:ascii="Calibri" w:hAnsi="Calibri" w:cs="Calibri"/>
          <w:sz w:val="28"/>
          <w:szCs w:val="28"/>
        </w:rPr>
      </w:pPr>
      <w:r w:rsidRPr="00280254">
        <w:rPr>
          <w:rFonts w:ascii="Calibri" w:hAnsi="Calibri" w:cs="Calibri"/>
          <w:sz w:val="28"/>
          <w:szCs w:val="28"/>
        </w:rPr>
        <w:t xml:space="preserve"> Is a green and a stream, with bench to sit upon, </w:t>
      </w:r>
    </w:p>
    <w:p w14:paraId="656D37CB" w14:textId="77777777" w:rsidR="00C205D3" w:rsidRPr="00280254" w:rsidRDefault="00C205D3" w:rsidP="00C205D3">
      <w:pPr>
        <w:ind w:left="720" w:firstLine="720"/>
        <w:rPr>
          <w:rFonts w:ascii="Calibri" w:hAnsi="Calibri" w:cs="Calibri"/>
          <w:sz w:val="28"/>
          <w:szCs w:val="28"/>
        </w:rPr>
      </w:pPr>
      <w:r w:rsidRPr="00280254">
        <w:rPr>
          <w:rFonts w:ascii="Calibri" w:hAnsi="Calibri" w:cs="Calibri"/>
          <w:sz w:val="28"/>
          <w:szCs w:val="28"/>
        </w:rPr>
        <w:t xml:space="preserve">The nettles and weeds are too high </w:t>
      </w:r>
    </w:p>
    <w:p w14:paraId="37F5384E" w14:textId="77777777" w:rsidR="00C205D3" w:rsidRPr="00280254" w:rsidRDefault="00C205D3" w:rsidP="00C205D3">
      <w:pPr>
        <w:ind w:left="720" w:firstLine="720"/>
        <w:rPr>
          <w:rFonts w:ascii="Calibri" w:hAnsi="Calibri" w:cs="Calibri"/>
          <w:sz w:val="28"/>
          <w:szCs w:val="28"/>
        </w:rPr>
      </w:pPr>
      <w:r w:rsidRPr="00280254">
        <w:rPr>
          <w:rFonts w:ascii="Calibri" w:hAnsi="Calibri" w:cs="Calibri"/>
          <w:sz w:val="28"/>
          <w:szCs w:val="28"/>
        </w:rPr>
        <w:t xml:space="preserve">And with winter drawing nigh </w:t>
      </w:r>
    </w:p>
    <w:p w14:paraId="58D94FD7" w14:textId="77777777" w:rsidR="00C205D3" w:rsidRPr="00280254" w:rsidRDefault="00C205D3" w:rsidP="00C205D3">
      <w:pPr>
        <w:ind w:left="720" w:firstLine="720"/>
        <w:rPr>
          <w:rFonts w:ascii="Calibri" w:hAnsi="Calibri" w:cs="Calibri"/>
          <w:sz w:val="28"/>
          <w:szCs w:val="28"/>
        </w:rPr>
      </w:pPr>
      <w:r w:rsidRPr="00280254">
        <w:rPr>
          <w:rFonts w:ascii="Calibri" w:hAnsi="Calibri" w:cs="Calibri"/>
          <w:sz w:val="28"/>
          <w:szCs w:val="28"/>
        </w:rPr>
        <w:t xml:space="preserve">We need your help in a clearing and </w:t>
      </w:r>
      <w:proofErr w:type="gramStart"/>
      <w:r w:rsidRPr="00280254">
        <w:rPr>
          <w:rFonts w:ascii="Calibri" w:hAnsi="Calibri" w:cs="Calibri"/>
          <w:sz w:val="28"/>
          <w:szCs w:val="28"/>
        </w:rPr>
        <w:t>strimathon !</w:t>
      </w:r>
      <w:proofErr w:type="gramEnd"/>
      <w:r w:rsidRPr="00280254">
        <w:rPr>
          <w:rFonts w:ascii="Calibri" w:hAnsi="Calibri" w:cs="Calibri"/>
          <w:sz w:val="28"/>
          <w:szCs w:val="28"/>
        </w:rPr>
        <w:t xml:space="preserve"> </w:t>
      </w:r>
    </w:p>
    <w:p w14:paraId="4D02B55B" w14:textId="77777777" w:rsidR="00C205D3" w:rsidRPr="00280254" w:rsidRDefault="00C205D3" w:rsidP="00C205D3">
      <w:pPr>
        <w:ind w:left="720" w:firstLine="720"/>
        <w:rPr>
          <w:rFonts w:ascii="Calibri" w:hAnsi="Calibri" w:cs="Calibri"/>
          <w:sz w:val="28"/>
          <w:szCs w:val="28"/>
        </w:rPr>
      </w:pPr>
    </w:p>
    <w:p w14:paraId="1A83330C" w14:textId="0790226B" w:rsidR="00C205D3"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We would be most grateful for your help as we give The Green its annual autumn ‘haircut’ and clear the Stream. Please come and support us bringing any of the following, or just </w:t>
      </w:r>
      <w:r w:rsidR="00280254" w:rsidRPr="00280254">
        <w:rPr>
          <w:rFonts w:ascii="Calibri" w:hAnsi="Calibri" w:cs="Calibri"/>
          <w:sz w:val="28"/>
          <w:szCs w:val="28"/>
        </w:rPr>
        <w:t>yourself:</w:t>
      </w:r>
      <w:r w:rsidRPr="00280254">
        <w:rPr>
          <w:rFonts w:ascii="Calibri" w:hAnsi="Calibri" w:cs="Calibri"/>
          <w:sz w:val="28"/>
          <w:szCs w:val="28"/>
        </w:rPr>
        <w:t xml:space="preserve"> </w:t>
      </w:r>
    </w:p>
    <w:p w14:paraId="54E8E3E4" w14:textId="77777777" w:rsidR="00C205D3"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 </w:t>
      </w:r>
      <w:proofErr w:type="spellStart"/>
      <w:r w:rsidRPr="00280254">
        <w:rPr>
          <w:rFonts w:ascii="Calibri" w:hAnsi="Calibri" w:cs="Calibri"/>
          <w:sz w:val="28"/>
          <w:szCs w:val="28"/>
        </w:rPr>
        <w:t>Strimmers</w:t>
      </w:r>
      <w:proofErr w:type="spellEnd"/>
    </w:p>
    <w:p w14:paraId="6E46D527" w14:textId="77777777" w:rsidR="00C205D3"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 • Cutters or Slashers</w:t>
      </w:r>
    </w:p>
    <w:p w14:paraId="04F97045" w14:textId="77777777" w:rsidR="00C205D3"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 • Rakes or Shovels </w:t>
      </w:r>
    </w:p>
    <w:p w14:paraId="7AF2F5C8" w14:textId="77777777" w:rsidR="00C205D3" w:rsidRPr="00280254" w:rsidRDefault="00C205D3" w:rsidP="00C205D3">
      <w:pPr>
        <w:ind w:left="720"/>
        <w:rPr>
          <w:rFonts w:ascii="Calibri" w:hAnsi="Calibri" w:cs="Calibri"/>
          <w:sz w:val="28"/>
          <w:szCs w:val="28"/>
        </w:rPr>
      </w:pPr>
      <w:r w:rsidRPr="00280254">
        <w:rPr>
          <w:rFonts w:ascii="Calibri" w:hAnsi="Calibri" w:cs="Calibri"/>
          <w:sz w:val="28"/>
          <w:szCs w:val="28"/>
        </w:rPr>
        <w:t>• Gloves &amp; Wellies</w:t>
      </w:r>
    </w:p>
    <w:p w14:paraId="79A0F9D6" w14:textId="77777777" w:rsidR="00280254"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 • Coffee or Tea</w:t>
      </w:r>
    </w:p>
    <w:p w14:paraId="75046320" w14:textId="4803D699" w:rsidR="00320833" w:rsidRPr="00280254" w:rsidRDefault="00C205D3" w:rsidP="00C205D3">
      <w:pPr>
        <w:ind w:left="720"/>
        <w:rPr>
          <w:rFonts w:ascii="Calibri" w:hAnsi="Calibri" w:cs="Calibri"/>
          <w:sz w:val="28"/>
          <w:szCs w:val="28"/>
        </w:rPr>
      </w:pPr>
      <w:r w:rsidRPr="00280254">
        <w:rPr>
          <w:rFonts w:ascii="Calibri" w:hAnsi="Calibri" w:cs="Calibri"/>
          <w:sz w:val="28"/>
          <w:szCs w:val="28"/>
        </w:rPr>
        <w:t xml:space="preserve"> •</w:t>
      </w:r>
      <w:r w:rsidR="00280254" w:rsidRPr="00280254">
        <w:rPr>
          <w:rFonts w:ascii="Calibri" w:hAnsi="Calibri" w:cs="Calibri"/>
          <w:sz w:val="28"/>
          <w:szCs w:val="28"/>
        </w:rPr>
        <w:t xml:space="preserve"> </w:t>
      </w:r>
      <w:r w:rsidRPr="00280254">
        <w:rPr>
          <w:rFonts w:ascii="Calibri" w:hAnsi="Calibri" w:cs="Calibri"/>
          <w:sz w:val="28"/>
          <w:szCs w:val="28"/>
        </w:rPr>
        <w:t xml:space="preserve"> or perhaps a course or liquid refreshment for lunch</w:t>
      </w:r>
    </w:p>
    <w:p w14:paraId="5B5F2FAC" w14:textId="77777777" w:rsidR="00C205D3" w:rsidRPr="00280254" w:rsidRDefault="00C205D3" w:rsidP="00C205D3">
      <w:pPr>
        <w:ind w:left="720" w:firstLine="720"/>
        <w:rPr>
          <w:rFonts w:ascii="Calibri" w:hAnsi="Calibri" w:cs="Calibri"/>
          <w:sz w:val="28"/>
          <w:szCs w:val="28"/>
        </w:rPr>
      </w:pPr>
    </w:p>
    <w:p w14:paraId="4C5B1A44" w14:textId="4EA4C90E" w:rsidR="00C205D3" w:rsidRPr="00280254" w:rsidRDefault="00280254" w:rsidP="00C205D3">
      <w:pPr>
        <w:ind w:left="720" w:firstLine="720"/>
        <w:rPr>
          <w:rFonts w:ascii="Calibri" w:hAnsi="Calibri" w:cs="Calibri"/>
        </w:rPr>
      </w:pPr>
      <w:r w:rsidRPr="00280254">
        <w:rPr>
          <w:rFonts w:ascii="Calibri" w:hAnsi="Calibri" w:cs="Calibri"/>
        </w:rPr>
        <w:t xml:space="preserve"> </w:t>
      </w:r>
    </w:p>
    <w:sectPr w:rsidR="00C205D3" w:rsidRPr="002802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D3"/>
    <w:rsid w:val="00280254"/>
    <w:rsid w:val="00320833"/>
    <w:rsid w:val="004D1AAF"/>
    <w:rsid w:val="00C20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9237"/>
  <w15:chartTrackingRefBased/>
  <w15:docId w15:val="{3C76FB40-0D9A-4CC2-8C20-007A1883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5D3"/>
    <w:rPr>
      <w:rFonts w:eastAsiaTheme="majorEastAsia" w:cstheme="majorBidi"/>
      <w:color w:val="272727" w:themeColor="text1" w:themeTint="D8"/>
    </w:rPr>
  </w:style>
  <w:style w:type="paragraph" w:styleId="Title">
    <w:name w:val="Title"/>
    <w:basedOn w:val="Normal"/>
    <w:next w:val="Normal"/>
    <w:link w:val="TitleChar"/>
    <w:uiPriority w:val="10"/>
    <w:qFormat/>
    <w:rsid w:val="00C20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5D3"/>
    <w:pPr>
      <w:spacing w:before="160"/>
      <w:jc w:val="center"/>
    </w:pPr>
    <w:rPr>
      <w:i/>
      <w:iCs/>
      <w:color w:val="404040" w:themeColor="text1" w:themeTint="BF"/>
    </w:rPr>
  </w:style>
  <w:style w:type="character" w:customStyle="1" w:styleId="QuoteChar">
    <w:name w:val="Quote Char"/>
    <w:basedOn w:val="DefaultParagraphFont"/>
    <w:link w:val="Quote"/>
    <w:uiPriority w:val="29"/>
    <w:rsid w:val="00C205D3"/>
    <w:rPr>
      <w:i/>
      <w:iCs/>
      <w:color w:val="404040" w:themeColor="text1" w:themeTint="BF"/>
    </w:rPr>
  </w:style>
  <w:style w:type="paragraph" w:styleId="ListParagraph">
    <w:name w:val="List Paragraph"/>
    <w:basedOn w:val="Normal"/>
    <w:uiPriority w:val="34"/>
    <w:qFormat/>
    <w:rsid w:val="00C205D3"/>
    <w:pPr>
      <w:ind w:left="720"/>
      <w:contextualSpacing/>
    </w:pPr>
  </w:style>
  <w:style w:type="character" w:styleId="IntenseEmphasis">
    <w:name w:val="Intense Emphasis"/>
    <w:basedOn w:val="DefaultParagraphFont"/>
    <w:uiPriority w:val="21"/>
    <w:qFormat/>
    <w:rsid w:val="00C205D3"/>
    <w:rPr>
      <w:i/>
      <w:iCs/>
      <w:color w:val="0F4761" w:themeColor="accent1" w:themeShade="BF"/>
    </w:rPr>
  </w:style>
  <w:style w:type="paragraph" w:styleId="IntenseQuote">
    <w:name w:val="Intense Quote"/>
    <w:basedOn w:val="Normal"/>
    <w:next w:val="Normal"/>
    <w:link w:val="IntenseQuoteChar"/>
    <w:uiPriority w:val="30"/>
    <w:qFormat/>
    <w:rsid w:val="00C20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5D3"/>
    <w:rPr>
      <w:i/>
      <w:iCs/>
      <w:color w:val="0F4761" w:themeColor="accent1" w:themeShade="BF"/>
    </w:rPr>
  </w:style>
  <w:style w:type="character" w:styleId="IntenseReference">
    <w:name w:val="Intense Reference"/>
    <w:basedOn w:val="DefaultParagraphFont"/>
    <w:uiPriority w:val="32"/>
    <w:qFormat/>
    <w:rsid w:val="00C205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100</Words>
  <Characters>575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Watt</dc:creator>
  <cp:keywords/>
  <dc:description/>
  <cp:lastModifiedBy>John Watt</cp:lastModifiedBy>
  <cp:revision>1</cp:revision>
  <dcterms:created xsi:type="dcterms:W3CDTF">2026-09-22T19:38:00Z</dcterms:created>
  <dcterms:modified xsi:type="dcterms:W3CDTF">2026-09-22T19:53:00Z</dcterms:modified>
</cp:coreProperties>
</file>